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C" w:rsidRPr="00D32858" w:rsidRDefault="006A22AC" w:rsidP="006A22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2858">
        <w:rPr>
          <w:b/>
          <w:sz w:val="28"/>
          <w:szCs w:val="28"/>
        </w:rPr>
        <w:t>ENQUETE CNAL 2019</w:t>
      </w:r>
    </w:p>
    <w:p w:rsidR="006A22AC" w:rsidRPr="00D32858" w:rsidRDefault="006A22AC" w:rsidP="006A22AC">
      <w:pPr>
        <w:jc w:val="center"/>
        <w:rPr>
          <w:b/>
          <w:sz w:val="28"/>
          <w:szCs w:val="28"/>
        </w:rPr>
      </w:pPr>
      <w:r w:rsidRPr="00D32858">
        <w:rPr>
          <w:b/>
          <w:sz w:val="28"/>
          <w:szCs w:val="28"/>
        </w:rPr>
        <w:t>La gratuité scolaire en questions</w:t>
      </w:r>
    </w:p>
    <w:p w:rsidR="006A22AC" w:rsidRPr="00D32858" w:rsidRDefault="006A22AC" w:rsidP="006A22AC">
      <w:pPr>
        <w:jc w:val="center"/>
        <w:rPr>
          <w:b/>
          <w:sz w:val="28"/>
          <w:szCs w:val="28"/>
        </w:rPr>
      </w:pPr>
    </w:p>
    <w:p w:rsidR="006A22AC" w:rsidRPr="00D32858" w:rsidRDefault="006A22AC" w:rsidP="006A22AC">
      <w:pPr>
        <w:jc w:val="center"/>
        <w:rPr>
          <w:b/>
          <w:sz w:val="28"/>
          <w:szCs w:val="28"/>
        </w:rPr>
      </w:pPr>
      <w:r w:rsidRPr="00D32858">
        <w:rPr>
          <w:b/>
          <w:sz w:val="28"/>
          <w:szCs w:val="28"/>
        </w:rPr>
        <w:t>Questionnaire 2</w:t>
      </w:r>
      <w:r w:rsidRPr="00D32858">
        <w:rPr>
          <w:b/>
          <w:sz w:val="28"/>
          <w:szCs w:val="28"/>
          <w:vertAlign w:val="superscript"/>
        </w:rPr>
        <w:t>nd</w:t>
      </w:r>
      <w:r w:rsidRPr="00D32858">
        <w:rPr>
          <w:b/>
          <w:sz w:val="28"/>
          <w:szCs w:val="28"/>
        </w:rPr>
        <w:t xml:space="preserve"> degré</w:t>
      </w:r>
    </w:p>
    <w:p w:rsidR="006A22AC" w:rsidRPr="00D32858" w:rsidRDefault="006A22AC" w:rsidP="006A22AC">
      <w:pPr>
        <w:rPr>
          <w:sz w:val="20"/>
          <w:szCs w:val="20"/>
        </w:rPr>
      </w:pPr>
    </w:p>
    <w:p w:rsidR="006A22AC" w:rsidRPr="00D32858" w:rsidRDefault="006A22AC" w:rsidP="006A22AC">
      <w:pPr>
        <w:rPr>
          <w:b/>
          <w:szCs w:val="20"/>
        </w:rPr>
      </w:pPr>
      <w:r w:rsidRPr="00D32858">
        <w:rPr>
          <w:b/>
          <w:szCs w:val="20"/>
        </w:rPr>
        <w:t>Collège □</w:t>
      </w:r>
    </w:p>
    <w:p w:rsidR="006A22AC" w:rsidRPr="00D32858" w:rsidRDefault="006A22AC" w:rsidP="006A22AC">
      <w:pPr>
        <w:rPr>
          <w:b/>
          <w:szCs w:val="20"/>
        </w:rPr>
      </w:pPr>
      <w:r w:rsidRPr="00D32858">
        <w:rPr>
          <w:b/>
          <w:szCs w:val="20"/>
        </w:rPr>
        <w:t>Lycée général et technologique □</w:t>
      </w:r>
    </w:p>
    <w:p w:rsidR="006A22AC" w:rsidRPr="00D32858" w:rsidRDefault="006A22AC" w:rsidP="006A22AC">
      <w:pPr>
        <w:rPr>
          <w:b/>
          <w:szCs w:val="20"/>
        </w:rPr>
      </w:pPr>
      <w:r w:rsidRPr="00D32858">
        <w:rPr>
          <w:b/>
          <w:szCs w:val="20"/>
        </w:rPr>
        <w:t>Lycée professionnel □</w:t>
      </w:r>
    </w:p>
    <w:p w:rsidR="006A22AC" w:rsidRPr="00D32858" w:rsidRDefault="006A22AC" w:rsidP="006A22AC">
      <w:pPr>
        <w:rPr>
          <w:sz w:val="20"/>
          <w:szCs w:val="20"/>
        </w:rPr>
      </w:pPr>
      <w:r w:rsidRPr="00D32858">
        <w:rPr>
          <w:b/>
          <w:szCs w:val="20"/>
        </w:rPr>
        <w:t>REP □</w:t>
      </w:r>
      <w:r w:rsidRPr="00D32858">
        <w:rPr>
          <w:b/>
          <w:szCs w:val="20"/>
        </w:rPr>
        <w:tab/>
        <w:t xml:space="preserve">  Non REP □</w:t>
      </w:r>
      <w:r w:rsidRPr="00D32858">
        <w:rPr>
          <w:b/>
          <w:szCs w:val="20"/>
        </w:rPr>
        <w:tab/>
      </w:r>
      <w:r w:rsidRPr="00D32858">
        <w:rPr>
          <w:sz w:val="20"/>
          <w:szCs w:val="20"/>
        </w:rPr>
        <w:tab/>
      </w:r>
      <w:r w:rsidRPr="00D32858">
        <w:rPr>
          <w:sz w:val="20"/>
          <w:szCs w:val="20"/>
        </w:rPr>
        <w:tab/>
      </w:r>
    </w:p>
    <w:p w:rsidR="006A22AC" w:rsidRPr="00D32858" w:rsidRDefault="006A22AC" w:rsidP="006A22AC">
      <w:pPr>
        <w:jc w:val="both"/>
        <w:rPr>
          <w:sz w:val="20"/>
          <w:szCs w:val="20"/>
        </w:rPr>
      </w:pPr>
    </w:p>
    <w:p w:rsidR="006A22AC" w:rsidRPr="00D32858" w:rsidRDefault="006A22AC" w:rsidP="006A22AC">
      <w:pPr>
        <w:jc w:val="both"/>
        <w:rPr>
          <w:b/>
          <w:bCs/>
          <w:sz w:val="20"/>
          <w:szCs w:val="20"/>
        </w:rPr>
      </w:pPr>
      <w:r w:rsidRPr="00D32858">
        <w:rPr>
          <w:b/>
          <w:bCs/>
          <w:sz w:val="20"/>
          <w:szCs w:val="20"/>
        </w:rPr>
        <w:t xml:space="preserve">1.  Les familles sont-elles sollicitées pour acheter des fournitures scolaires (cahiers, règles, équerres...+ calculatrice et toutes autres fournitures qui correspondent à l’orientation  et aux spécialités de l’élève (collège Lycée) ou fournitures pour l’enseignement professionnel matériels de physique/chimie-activités, éducation musicale et arts plastique, </w:t>
      </w:r>
      <w:proofErr w:type="spellStart"/>
      <w:r w:rsidRPr="00D32858">
        <w:rPr>
          <w:b/>
          <w:bCs/>
          <w:sz w:val="20"/>
          <w:szCs w:val="20"/>
        </w:rPr>
        <w:t>etc</w:t>
      </w:r>
      <w:proofErr w:type="spellEnd"/>
      <w:r w:rsidRPr="00D32858">
        <w:rPr>
          <w:b/>
          <w:bCs/>
          <w:sz w:val="20"/>
          <w:szCs w:val="20"/>
        </w:rPr>
        <w:t>)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Non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Si oui, quel est le coût moyen annuel par enfant ? ________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Des familles sont-elles en difficulté pour financer ces dépenses ? Oui □</w:t>
      </w:r>
      <w:r w:rsidRPr="00D32858">
        <w:rPr>
          <w:sz w:val="20"/>
          <w:szCs w:val="20"/>
        </w:rPr>
        <w:tab/>
      </w:r>
      <w:r w:rsidRPr="00D32858">
        <w:rPr>
          <w:sz w:val="20"/>
          <w:szCs w:val="20"/>
        </w:rPr>
        <w:tab/>
        <w:t>Non □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</w:p>
    <w:p w:rsidR="006A22AC" w:rsidRPr="00D32858" w:rsidRDefault="006A22AC" w:rsidP="006A22AC">
      <w:pPr>
        <w:jc w:val="both"/>
        <w:rPr>
          <w:b/>
          <w:bCs/>
          <w:sz w:val="20"/>
          <w:szCs w:val="20"/>
        </w:rPr>
      </w:pPr>
      <w:r w:rsidRPr="00D32858">
        <w:rPr>
          <w:b/>
          <w:bCs/>
          <w:sz w:val="20"/>
          <w:szCs w:val="20"/>
        </w:rPr>
        <w:t xml:space="preserve">2. </w:t>
      </w:r>
      <w:r w:rsidRPr="00D32858">
        <w:rPr>
          <w:b/>
          <w:bCs/>
          <w:color w:val="000000"/>
          <w:sz w:val="20"/>
          <w:szCs w:val="20"/>
        </w:rPr>
        <w:t xml:space="preserve">Les familles sont-elles sollicitées pour participer  </w:t>
      </w:r>
      <w:r w:rsidRPr="00D32858">
        <w:rPr>
          <w:b/>
          <w:bCs/>
          <w:sz w:val="20"/>
          <w:szCs w:val="20"/>
        </w:rPr>
        <w:t>aux frais occasionnés lors des sorties pédagogiques (intervenants,  transport, entrée  et visites de lieux liés aux programmes scolaires) ?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Non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Si oui, quel est le coût moyen annuel par enfant ? ________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Des familles sont-elles en difficulté pour financer ces dépenses ? Oui □</w:t>
      </w:r>
      <w:r w:rsidRPr="00D32858">
        <w:rPr>
          <w:sz w:val="20"/>
          <w:szCs w:val="20"/>
        </w:rPr>
        <w:tab/>
      </w:r>
      <w:r w:rsidRPr="00D32858">
        <w:rPr>
          <w:sz w:val="20"/>
          <w:szCs w:val="20"/>
        </w:rPr>
        <w:tab/>
        <w:t>Non □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</w:p>
    <w:p w:rsidR="006A22AC" w:rsidRPr="00D32858" w:rsidRDefault="006A22AC" w:rsidP="006A22AC">
      <w:pPr>
        <w:jc w:val="both"/>
        <w:rPr>
          <w:b/>
          <w:bCs/>
          <w:sz w:val="20"/>
          <w:szCs w:val="20"/>
        </w:rPr>
      </w:pPr>
      <w:r w:rsidRPr="00D32858">
        <w:rPr>
          <w:b/>
          <w:bCs/>
          <w:color w:val="000000"/>
          <w:sz w:val="20"/>
          <w:szCs w:val="20"/>
        </w:rPr>
        <w:t>3. Les familles sont-elles sollicitées pour participer au financement des activités sportives se déroulant sur le temps scolaire (par exemple </w:t>
      </w:r>
      <w:r w:rsidR="00D32858">
        <w:rPr>
          <w:b/>
          <w:bCs/>
          <w:color w:val="000000"/>
          <w:sz w:val="20"/>
          <w:szCs w:val="20"/>
        </w:rPr>
        <w:t>: tenues </w:t>
      </w:r>
      <w:r w:rsidRPr="00D32858">
        <w:rPr>
          <w:b/>
          <w:bCs/>
          <w:color w:val="000000"/>
          <w:sz w:val="20"/>
          <w:szCs w:val="20"/>
        </w:rPr>
        <w:t xml:space="preserve">EPS-UNSS + </w:t>
      </w:r>
      <w:r w:rsidR="00D32858">
        <w:rPr>
          <w:b/>
          <w:bCs/>
          <w:color w:val="000000"/>
          <w:sz w:val="20"/>
          <w:szCs w:val="20"/>
        </w:rPr>
        <w:t>équipement</w:t>
      </w:r>
      <w:r w:rsidRPr="00D32858">
        <w:rPr>
          <w:b/>
          <w:bCs/>
          <w:color w:val="000000"/>
          <w:sz w:val="20"/>
          <w:szCs w:val="20"/>
        </w:rPr>
        <w:t>) y compris la cotisation de l’AS</w:t>
      </w:r>
      <w:r w:rsidR="00D32858">
        <w:rPr>
          <w:b/>
          <w:bCs/>
          <w:color w:val="000000"/>
          <w:sz w:val="20"/>
          <w:szCs w:val="20"/>
        </w:rPr>
        <w:t> ?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Non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Si oui, quel est le coût moyen annuel par enfant toutes activités confondues</w:t>
      </w:r>
      <w:r>
        <w:rPr>
          <w:sz w:val="20"/>
          <w:szCs w:val="20"/>
        </w:rPr>
        <w:t xml:space="preserve"> </w:t>
      </w:r>
      <w:r w:rsidRPr="00D32858">
        <w:rPr>
          <w:sz w:val="20"/>
          <w:szCs w:val="20"/>
        </w:rPr>
        <w:t>? ________</w:t>
      </w:r>
    </w:p>
    <w:p w:rsidR="006A22AC" w:rsidRPr="00D32858" w:rsidRDefault="00D32858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Des familles sont-elles en difficulté pour financer ces dépenses ? Oui □</w:t>
      </w:r>
      <w:r w:rsidRPr="00D32858">
        <w:rPr>
          <w:sz w:val="20"/>
          <w:szCs w:val="20"/>
        </w:rPr>
        <w:tab/>
      </w:r>
      <w:r w:rsidRPr="00D32858">
        <w:rPr>
          <w:sz w:val="20"/>
          <w:szCs w:val="20"/>
        </w:rPr>
        <w:tab/>
        <w:t>Non □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</w:p>
    <w:p w:rsidR="006A22AC" w:rsidRPr="00D32858" w:rsidRDefault="006A22AC" w:rsidP="006A22AC">
      <w:pPr>
        <w:jc w:val="both"/>
        <w:rPr>
          <w:b/>
          <w:bCs/>
          <w:sz w:val="20"/>
          <w:szCs w:val="20"/>
        </w:rPr>
      </w:pPr>
      <w:r w:rsidRPr="00D32858">
        <w:rPr>
          <w:b/>
          <w:bCs/>
          <w:sz w:val="20"/>
          <w:szCs w:val="20"/>
        </w:rPr>
        <w:t>4. Les familles participent-elles financièrement au FSE ou à la Maison des  Lycéens</w:t>
      </w:r>
      <w:r w:rsidR="00D32858">
        <w:rPr>
          <w:b/>
          <w:bCs/>
          <w:sz w:val="20"/>
          <w:szCs w:val="20"/>
        </w:rPr>
        <w:t xml:space="preserve"> </w:t>
      </w:r>
      <w:r w:rsidRPr="00D32858">
        <w:rPr>
          <w:b/>
          <w:bCs/>
          <w:sz w:val="20"/>
          <w:szCs w:val="20"/>
        </w:rPr>
        <w:t>(MDL)?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Non</w:t>
      </w:r>
    </w:p>
    <w:p w:rsidR="006A22AC" w:rsidRPr="00D32858" w:rsidRDefault="00D32858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6A22AC" w:rsidRPr="00D32858">
        <w:rPr>
          <w:sz w:val="20"/>
          <w:szCs w:val="20"/>
        </w:rPr>
        <w:t>Si oui, quel est le coût  annuel par enfant ?</w:t>
      </w:r>
      <w:r>
        <w:rPr>
          <w:sz w:val="20"/>
          <w:szCs w:val="20"/>
        </w:rPr>
        <w:t xml:space="preserve"> ________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  <w:bookmarkStart w:id="1" w:name="__DdeLink__108_421391006"/>
      <w:bookmarkEnd w:id="1"/>
      <w:r w:rsidRPr="00D32858">
        <w:rPr>
          <w:sz w:val="20"/>
          <w:szCs w:val="20"/>
        </w:rPr>
        <w:t>Si oui, le prix est-il modulable selon les revenus de la famille ?</w:t>
      </w:r>
      <w:r w:rsidR="00D32858">
        <w:rPr>
          <w:sz w:val="20"/>
          <w:szCs w:val="20"/>
        </w:rPr>
        <w:t xml:space="preserve"> </w:t>
      </w:r>
      <w:r w:rsidR="00D32858" w:rsidRPr="00D32858">
        <w:rPr>
          <w:sz w:val="20"/>
          <w:szCs w:val="20"/>
        </w:rPr>
        <w:t>Oui □</w:t>
      </w:r>
      <w:r w:rsidR="00D32858" w:rsidRPr="00D32858">
        <w:rPr>
          <w:sz w:val="20"/>
          <w:szCs w:val="20"/>
        </w:rPr>
        <w:tab/>
      </w:r>
      <w:r w:rsidR="00D32858" w:rsidRPr="00D32858">
        <w:rPr>
          <w:sz w:val="20"/>
          <w:szCs w:val="20"/>
        </w:rPr>
        <w:tab/>
        <w:t>Non □</w:t>
      </w:r>
    </w:p>
    <w:p w:rsidR="006A22AC" w:rsidRPr="00D32858" w:rsidRDefault="006A22AC" w:rsidP="006A22AC">
      <w:pPr>
        <w:jc w:val="both"/>
        <w:rPr>
          <w:b/>
          <w:bCs/>
          <w:sz w:val="20"/>
          <w:szCs w:val="20"/>
        </w:rPr>
      </w:pPr>
      <w:r w:rsidRPr="00D32858">
        <w:rPr>
          <w:b/>
          <w:bCs/>
          <w:sz w:val="20"/>
          <w:szCs w:val="20"/>
        </w:rPr>
        <w:lastRenderedPageBreak/>
        <w:t xml:space="preserve">5. Les </w:t>
      </w:r>
      <w:r w:rsidR="00D32858">
        <w:rPr>
          <w:b/>
          <w:bCs/>
          <w:sz w:val="20"/>
          <w:szCs w:val="20"/>
        </w:rPr>
        <w:t>voyages scolaires</w:t>
      </w:r>
      <w:r w:rsidRPr="00D32858">
        <w:rPr>
          <w:b/>
          <w:bCs/>
          <w:sz w:val="20"/>
          <w:szCs w:val="20"/>
        </w:rPr>
        <w:t xml:space="preserve"> impliquent-</w:t>
      </w:r>
      <w:r w:rsidR="00D32858">
        <w:rPr>
          <w:b/>
          <w:bCs/>
          <w:sz w:val="20"/>
          <w:szCs w:val="20"/>
        </w:rPr>
        <w:t>ils</w:t>
      </w:r>
      <w:r w:rsidRPr="00D32858">
        <w:rPr>
          <w:b/>
          <w:bCs/>
          <w:sz w:val="20"/>
          <w:szCs w:val="20"/>
        </w:rPr>
        <w:t xml:space="preserve"> une participation financière des familles?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Non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Si oui, le prix est-il modulable selon les revenus de la famille et le nombre d'enfants</w:t>
      </w:r>
      <w:r>
        <w:rPr>
          <w:sz w:val="20"/>
          <w:szCs w:val="20"/>
        </w:rPr>
        <w:t xml:space="preserve"> </w:t>
      </w:r>
      <w:r w:rsidRPr="00D32858">
        <w:rPr>
          <w:sz w:val="20"/>
          <w:szCs w:val="20"/>
        </w:rPr>
        <w:t>? ________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 xml:space="preserve">Arrive-t-il que des élèves ne participent pas à </w:t>
      </w:r>
      <w:r>
        <w:rPr>
          <w:sz w:val="20"/>
          <w:szCs w:val="20"/>
        </w:rPr>
        <w:t>un voyage scolaire</w:t>
      </w:r>
      <w:r w:rsidRPr="00D32858">
        <w:rPr>
          <w:sz w:val="20"/>
          <w:szCs w:val="20"/>
        </w:rPr>
        <w:t xml:space="preserve"> pour des raisons financières</w:t>
      </w:r>
      <w:r>
        <w:rPr>
          <w:sz w:val="20"/>
          <w:szCs w:val="20"/>
        </w:rPr>
        <w:t> </w:t>
      </w:r>
      <w:r w:rsidRPr="00D32858">
        <w:rPr>
          <w:sz w:val="20"/>
          <w:szCs w:val="20"/>
        </w:rPr>
        <w:t>? Oui □</w:t>
      </w:r>
      <w:r w:rsidRPr="00D32858">
        <w:rPr>
          <w:sz w:val="20"/>
          <w:szCs w:val="20"/>
        </w:rPr>
        <w:tab/>
      </w:r>
      <w:r w:rsidRPr="00D32858">
        <w:rPr>
          <w:sz w:val="20"/>
          <w:szCs w:val="20"/>
        </w:rPr>
        <w:tab/>
        <w:t>Non □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</w:p>
    <w:p w:rsidR="006A22AC" w:rsidRPr="00D32858" w:rsidRDefault="006A22AC" w:rsidP="006A22AC">
      <w:pPr>
        <w:jc w:val="both"/>
        <w:rPr>
          <w:b/>
          <w:bCs/>
          <w:sz w:val="20"/>
          <w:szCs w:val="20"/>
        </w:rPr>
      </w:pPr>
      <w:r w:rsidRPr="00D32858">
        <w:rPr>
          <w:b/>
          <w:bCs/>
          <w:sz w:val="20"/>
          <w:szCs w:val="20"/>
        </w:rPr>
        <w:t>6. Quel est le coût de la photographie de classe pour les familles ?</w:t>
      </w:r>
      <w:r w:rsidR="00D32858">
        <w:rPr>
          <w:b/>
          <w:bCs/>
          <w:sz w:val="20"/>
          <w:szCs w:val="20"/>
        </w:rPr>
        <w:t xml:space="preserve"> ________</w:t>
      </w:r>
    </w:p>
    <w:p w:rsidR="006A22AC" w:rsidRPr="00D32858" w:rsidRDefault="006A22AC" w:rsidP="006A22AC">
      <w:pPr>
        <w:jc w:val="both"/>
        <w:rPr>
          <w:b/>
          <w:bCs/>
          <w:sz w:val="20"/>
          <w:szCs w:val="20"/>
        </w:rPr>
      </w:pPr>
    </w:p>
    <w:p w:rsidR="006A22AC" w:rsidRPr="00D32858" w:rsidRDefault="006A22AC" w:rsidP="006A22AC">
      <w:pPr>
        <w:jc w:val="both"/>
        <w:rPr>
          <w:b/>
          <w:bCs/>
          <w:sz w:val="20"/>
          <w:szCs w:val="20"/>
        </w:rPr>
      </w:pPr>
      <w:r w:rsidRPr="00D32858">
        <w:rPr>
          <w:b/>
          <w:bCs/>
          <w:sz w:val="20"/>
          <w:szCs w:val="20"/>
        </w:rPr>
        <w:t>7. Les familles sont-elles sollicitées pour d'autres financements (clé UBS, ordinateur, tablettes, imprimante...) ?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Non</w:t>
      </w:r>
    </w:p>
    <w:p w:rsidR="006A22AC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 Si oui,</w:t>
      </w:r>
      <w:r>
        <w:rPr>
          <w:sz w:val="20"/>
          <w:szCs w:val="20"/>
        </w:rPr>
        <w:t xml:space="preserve"> lesquels ? _________________________________________________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</w:p>
    <w:p w:rsidR="006A22AC" w:rsidRPr="00D32858" w:rsidRDefault="00D32858" w:rsidP="006A22AC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8 .</w:t>
      </w:r>
      <w:proofErr w:type="gramEnd"/>
      <w:r w:rsidR="006A22AC" w:rsidRPr="00D32858">
        <w:rPr>
          <w:b/>
          <w:bCs/>
          <w:sz w:val="20"/>
          <w:szCs w:val="20"/>
        </w:rPr>
        <w:t xml:space="preserve"> La restauration scolaire fait l'objet d'un tarif fixe par enfant</w:t>
      </w:r>
      <w:r>
        <w:rPr>
          <w:b/>
          <w:bCs/>
          <w:sz w:val="20"/>
          <w:szCs w:val="20"/>
        </w:rPr>
        <w:t> ?</w:t>
      </w:r>
    </w:p>
    <w:p w:rsidR="006A22AC" w:rsidRPr="00D32858" w:rsidRDefault="00D32858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Non</w:t>
      </w:r>
    </w:p>
    <w:p w:rsidR="006A22AC" w:rsidRPr="00D32858" w:rsidRDefault="00D32858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6A22AC" w:rsidRPr="00D32858">
        <w:rPr>
          <w:sz w:val="20"/>
          <w:szCs w:val="20"/>
        </w:rPr>
        <w:t>Si oui, quel est le coût par enfant et par jour ?</w:t>
      </w:r>
      <w:r>
        <w:rPr>
          <w:sz w:val="20"/>
          <w:szCs w:val="20"/>
        </w:rPr>
        <w:t xml:space="preserve"> ________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</w:p>
    <w:p w:rsidR="006A22AC" w:rsidRPr="00D32858" w:rsidRDefault="00D32858" w:rsidP="006A22AC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9 .</w:t>
      </w:r>
      <w:proofErr w:type="gramEnd"/>
      <w:r>
        <w:rPr>
          <w:b/>
          <w:bCs/>
          <w:sz w:val="20"/>
          <w:szCs w:val="20"/>
        </w:rPr>
        <w:t xml:space="preserve"> </w:t>
      </w:r>
      <w:r w:rsidR="006A22AC" w:rsidRPr="00D32858">
        <w:rPr>
          <w:b/>
          <w:bCs/>
          <w:sz w:val="20"/>
          <w:szCs w:val="20"/>
        </w:rPr>
        <w:t>La restauration</w:t>
      </w:r>
      <w:r>
        <w:rPr>
          <w:b/>
          <w:bCs/>
          <w:sz w:val="20"/>
          <w:szCs w:val="20"/>
        </w:rPr>
        <w:t xml:space="preserve"> scolaire</w:t>
      </w:r>
      <w:r w:rsidR="006A22AC" w:rsidRPr="00D32858">
        <w:rPr>
          <w:b/>
          <w:bCs/>
          <w:sz w:val="20"/>
          <w:szCs w:val="20"/>
        </w:rPr>
        <w:t xml:space="preserve"> fait l'objet d'un tarif modulé selon les revenus du ménage concerné et le nombre d'enfants ?</w:t>
      </w:r>
    </w:p>
    <w:p w:rsidR="006A22AC" w:rsidRPr="00D32858" w:rsidRDefault="00D32858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Non</w:t>
      </w:r>
    </w:p>
    <w:p w:rsidR="006A22AC" w:rsidRPr="00D32858" w:rsidRDefault="00D32858" w:rsidP="006A22AC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6A22AC" w:rsidRPr="00D32858">
        <w:rPr>
          <w:sz w:val="20"/>
          <w:szCs w:val="20"/>
        </w:rPr>
        <w:t>Si oui, quel est le coût unitaire annuel?</w:t>
      </w:r>
      <w:r>
        <w:rPr>
          <w:sz w:val="20"/>
          <w:szCs w:val="20"/>
        </w:rPr>
        <w:t xml:space="preserve"> _________</w:t>
      </w:r>
    </w:p>
    <w:p w:rsidR="006A22AC" w:rsidRPr="00D32858" w:rsidRDefault="006A22AC" w:rsidP="006A22AC">
      <w:pPr>
        <w:jc w:val="both"/>
        <w:rPr>
          <w:sz w:val="20"/>
          <w:szCs w:val="20"/>
        </w:rPr>
      </w:pPr>
    </w:p>
    <w:p w:rsidR="00D32858" w:rsidRPr="00D32858" w:rsidRDefault="00D32858" w:rsidP="00D32858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10 .</w:t>
      </w:r>
      <w:proofErr w:type="gramEnd"/>
      <w:r>
        <w:rPr>
          <w:b/>
          <w:bCs/>
          <w:sz w:val="20"/>
          <w:szCs w:val="20"/>
        </w:rPr>
        <w:t xml:space="preserve"> </w:t>
      </w:r>
      <w:r w:rsidR="006A22AC" w:rsidRPr="00D328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Le prix des transports scolaires </w:t>
      </w:r>
      <w:r w:rsidRPr="00D32858">
        <w:rPr>
          <w:b/>
          <w:bCs/>
          <w:sz w:val="20"/>
          <w:szCs w:val="20"/>
        </w:rPr>
        <w:t>fait l'objet d'un tarif modulé selon les revenus du ménage concerné et le nombre d'enfants ?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Non</w:t>
      </w:r>
    </w:p>
    <w:p w:rsidR="00D32858" w:rsidRPr="00D32858" w:rsidRDefault="00D32858" w:rsidP="00D32858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D32858">
        <w:rPr>
          <w:sz w:val="20"/>
          <w:szCs w:val="20"/>
        </w:rPr>
        <w:t>Si oui, quel est le coût unitaire annuel?</w:t>
      </w:r>
      <w:r>
        <w:rPr>
          <w:sz w:val="20"/>
          <w:szCs w:val="20"/>
        </w:rPr>
        <w:t xml:space="preserve"> _________</w:t>
      </w:r>
    </w:p>
    <w:p w:rsidR="006A22AC" w:rsidRPr="00D32858" w:rsidRDefault="006A22AC" w:rsidP="00D32858">
      <w:pPr>
        <w:jc w:val="both"/>
        <w:rPr>
          <w:sz w:val="20"/>
          <w:szCs w:val="20"/>
        </w:rPr>
      </w:pPr>
    </w:p>
    <w:p w:rsidR="006A22AC" w:rsidRPr="00D32858" w:rsidRDefault="00C053D2" w:rsidP="006A22AC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11 .</w:t>
      </w:r>
      <w:proofErr w:type="gramEnd"/>
      <w:r>
        <w:rPr>
          <w:b/>
          <w:sz w:val="20"/>
          <w:szCs w:val="20"/>
        </w:rPr>
        <w:t xml:space="preserve"> </w:t>
      </w:r>
      <w:r w:rsidR="006A22AC" w:rsidRPr="00D328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La gratuité des ouvrages scolaires est-elle effective ? </w:t>
      </w:r>
      <w:r w:rsidR="006A22AC" w:rsidRPr="00D32858">
        <w:rPr>
          <w:b/>
          <w:sz w:val="20"/>
          <w:szCs w:val="20"/>
        </w:rPr>
        <w:t xml:space="preserve"> </w:t>
      </w:r>
    </w:p>
    <w:p w:rsidR="00C053D2" w:rsidRPr="00D32858" w:rsidRDefault="00C053D2" w:rsidP="00C053D2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oui</w:t>
      </w:r>
      <w:proofErr w:type="gramEnd"/>
    </w:p>
    <w:p w:rsidR="00C053D2" w:rsidRDefault="00C053D2" w:rsidP="00C053D2">
      <w:pPr>
        <w:jc w:val="both"/>
        <w:rPr>
          <w:sz w:val="20"/>
          <w:szCs w:val="20"/>
        </w:rPr>
      </w:pPr>
      <w:r w:rsidRPr="00D3285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6A22AC" w:rsidRPr="00D32858">
        <w:rPr>
          <w:sz w:val="20"/>
          <w:szCs w:val="20"/>
        </w:rPr>
        <w:t xml:space="preserve">Si </w:t>
      </w:r>
      <w:r>
        <w:rPr>
          <w:sz w:val="20"/>
          <w:szCs w:val="20"/>
        </w:rPr>
        <w:t>non</w:t>
      </w:r>
      <w:r w:rsidR="006A22AC" w:rsidRPr="00D32858">
        <w:rPr>
          <w:sz w:val="20"/>
          <w:szCs w:val="20"/>
        </w:rPr>
        <w:t xml:space="preserve"> quel est le coût annuel </w:t>
      </w:r>
      <w:r>
        <w:rPr>
          <w:sz w:val="20"/>
          <w:szCs w:val="20"/>
        </w:rPr>
        <w:t xml:space="preserve">pour les familles </w:t>
      </w:r>
      <w:r w:rsidR="006A22AC" w:rsidRPr="00D32858">
        <w:rPr>
          <w:sz w:val="20"/>
          <w:szCs w:val="20"/>
        </w:rPr>
        <w:t>?</w:t>
      </w:r>
      <w:r>
        <w:rPr>
          <w:sz w:val="20"/>
          <w:szCs w:val="20"/>
        </w:rPr>
        <w:t>________ Pour l’établissement</w:t>
      </w:r>
      <w:r w:rsidRPr="00D32858">
        <w:rPr>
          <w:sz w:val="20"/>
          <w:szCs w:val="20"/>
        </w:rPr>
        <w:t> ?</w:t>
      </w:r>
      <w:r>
        <w:rPr>
          <w:sz w:val="20"/>
          <w:szCs w:val="20"/>
        </w:rPr>
        <w:t xml:space="preserve"> ________</w:t>
      </w:r>
    </w:p>
    <w:p w:rsidR="00C053D2" w:rsidRPr="00C053D2" w:rsidRDefault="00C053D2" w:rsidP="00C053D2">
      <w:pPr>
        <w:jc w:val="both"/>
        <w:rPr>
          <w:b/>
          <w:sz w:val="20"/>
          <w:szCs w:val="20"/>
        </w:rPr>
      </w:pPr>
    </w:p>
    <w:p w:rsidR="006A22AC" w:rsidRPr="00D32858" w:rsidRDefault="00C053D2" w:rsidP="006A22AC">
      <w:pPr>
        <w:jc w:val="both"/>
        <w:rPr>
          <w:sz w:val="20"/>
          <w:szCs w:val="20"/>
        </w:rPr>
      </w:pPr>
      <w:proofErr w:type="gramStart"/>
      <w:r w:rsidRPr="00C053D2">
        <w:rPr>
          <w:b/>
          <w:sz w:val="20"/>
          <w:szCs w:val="20"/>
        </w:rPr>
        <w:t>12 .</w:t>
      </w:r>
      <w:proofErr w:type="gramEnd"/>
      <w:r w:rsidRPr="00C053D2">
        <w:rPr>
          <w:b/>
          <w:sz w:val="20"/>
          <w:szCs w:val="20"/>
        </w:rPr>
        <w:t xml:space="preserve"> </w:t>
      </w:r>
      <w:r w:rsidR="006A22AC" w:rsidRPr="00C053D2">
        <w:rPr>
          <w:b/>
          <w:sz w:val="20"/>
          <w:szCs w:val="20"/>
        </w:rPr>
        <w:t xml:space="preserve">Toutes les familles en difficulté de votre établissement </w:t>
      </w:r>
      <w:proofErr w:type="spellStart"/>
      <w:r w:rsidR="006A22AC" w:rsidRPr="00C053D2">
        <w:rPr>
          <w:b/>
          <w:sz w:val="20"/>
          <w:szCs w:val="20"/>
        </w:rPr>
        <w:t>ont-elles</w:t>
      </w:r>
      <w:proofErr w:type="spellEnd"/>
      <w:r w:rsidR="006A22AC" w:rsidRPr="00C053D2">
        <w:rPr>
          <w:b/>
          <w:sz w:val="20"/>
          <w:szCs w:val="20"/>
        </w:rPr>
        <w:t xml:space="preserve"> recours aux bourses ?</w:t>
      </w:r>
      <w:r>
        <w:rPr>
          <w:sz w:val="20"/>
          <w:szCs w:val="20"/>
        </w:rPr>
        <w:t xml:space="preserve"> </w:t>
      </w:r>
      <w:r w:rsidRPr="00D32858">
        <w:rPr>
          <w:sz w:val="20"/>
          <w:szCs w:val="20"/>
        </w:rPr>
        <w:t>Oui □</w:t>
      </w:r>
      <w:r w:rsidRPr="00D32858">
        <w:rPr>
          <w:sz w:val="20"/>
          <w:szCs w:val="20"/>
        </w:rPr>
        <w:tab/>
      </w:r>
      <w:r w:rsidRPr="00D32858">
        <w:rPr>
          <w:sz w:val="20"/>
          <w:szCs w:val="20"/>
        </w:rPr>
        <w:tab/>
        <w:t>Non □</w:t>
      </w:r>
    </w:p>
    <w:p w:rsidR="006A22AC" w:rsidRPr="00C053D2" w:rsidRDefault="006A22AC" w:rsidP="006A22AC">
      <w:pPr>
        <w:jc w:val="both"/>
        <w:rPr>
          <w:b/>
          <w:sz w:val="20"/>
          <w:szCs w:val="20"/>
        </w:rPr>
      </w:pPr>
    </w:p>
    <w:p w:rsidR="00C053D2" w:rsidRDefault="006A22AC" w:rsidP="006A22AC">
      <w:pPr>
        <w:jc w:val="both"/>
        <w:rPr>
          <w:b/>
          <w:sz w:val="20"/>
          <w:szCs w:val="20"/>
        </w:rPr>
      </w:pPr>
      <w:proofErr w:type="gramStart"/>
      <w:r w:rsidRPr="00C053D2">
        <w:rPr>
          <w:b/>
          <w:sz w:val="20"/>
          <w:szCs w:val="20"/>
        </w:rPr>
        <w:t>1</w:t>
      </w:r>
      <w:r w:rsidR="00C053D2" w:rsidRPr="00C053D2">
        <w:rPr>
          <w:b/>
          <w:sz w:val="20"/>
          <w:szCs w:val="20"/>
        </w:rPr>
        <w:t xml:space="preserve">3 </w:t>
      </w:r>
      <w:r w:rsidRPr="00C053D2">
        <w:rPr>
          <w:b/>
          <w:sz w:val="20"/>
          <w:szCs w:val="20"/>
        </w:rPr>
        <w:t>.</w:t>
      </w:r>
      <w:proofErr w:type="gramEnd"/>
      <w:r w:rsidRPr="00C053D2">
        <w:rPr>
          <w:b/>
          <w:sz w:val="20"/>
          <w:szCs w:val="20"/>
        </w:rPr>
        <w:t xml:space="preserve"> Disposez-vous de fonds sociaux</w:t>
      </w:r>
      <w:r w:rsidR="00C053D2">
        <w:rPr>
          <w:b/>
          <w:sz w:val="20"/>
          <w:szCs w:val="20"/>
        </w:rPr>
        <w:t> ?</w:t>
      </w:r>
      <w:r w:rsidR="00C053D2" w:rsidRPr="00C053D2">
        <w:rPr>
          <w:sz w:val="20"/>
          <w:szCs w:val="20"/>
        </w:rPr>
        <w:t xml:space="preserve"> </w:t>
      </w:r>
      <w:r w:rsidR="00C053D2" w:rsidRPr="00D32858">
        <w:rPr>
          <w:sz w:val="20"/>
          <w:szCs w:val="20"/>
        </w:rPr>
        <w:t>Oui □</w:t>
      </w:r>
      <w:r w:rsidR="00C053D2" w:rsidRPr="00D32858">
        <w:rPr>
          <w:sz w:val="20"/>
          <w:szCs w:val="20"/>
        </w:rPr>
        <w:tab/>
      </w:r>
      <w:r w:rsidR="00C053D2" w:rsidRPr="00D32858">
        <w:rPr>
          <w:sz w:val="20"/>
          <w:szCs w:val="20"/>
        </w:rPr>
        <w:tab/>
        <w:t>Non □</w:t>
      </w:r>
    </w:p>
    <w:p w:rsidR="00BF6119" w:rsidRPr="00C053D2" w:rsidRDefault="00C053D2" w:rsidP="00C053D2">
      <w:pPr>
        <w:jc w:val="both"/>
        <w:rPr>
          <w:sz w:val="20"/>
          <w:szCs w:val="20"/>
        </w:rPr>
      </w:pPr>
      <w:r w:rsidRPr="00361801">
        <w:rPr>
          <w:sz w:val="20"/>
          <w:szCs w:val="20"/>
        </w:rPr>
        <w:t xml:space="preserve">Si oui, </w:t>
      </w:r>
      <w:r w:rsidR="006A22AC" w:rsidRPr="00361801">
        <w:rPr>
          <w:sz w:val="20"/>
          <w:szCs w:val="20"/>
        </w:rPr>
        <w:t>sont-ils suffisants</w:t>
      </w:r>
      <w:r w:rsidRPr="00361801">
        <w:rPr>
          <w:sz w:val="20"/>
          <w:szCs w:val="20"/>
        </w:rPr>
        <w:t xml:space="preserve"> pour répondre aux besoins ?</w:t>
      </w:r>
      <w:r>
        <w:rPr>
          <w:sz w:val="20"/>
          <w:szCs w:val="20"/>
        </w:rPr>
        <w:t xml:space="preserve"> </w:t>
      </w:r>
      <w:r w:rsidRPr="00D32858">
        <w:rPr>
          <w:sz w:val="20"/>
          <w:szCs w:val="20"/>
        </w:rPr>
        <w:t>Oui □</w:t>
      </w:r>
      <w:r w:rsidRPr="00D32858">
        <w:rPr>
          <w:sz w:val="20"/>
          <w:szCs w:val="20"/>
        </w:rPr>
        <w:tab/>
      </w:r>
      <w:r w:rsidRPr="00D32858">
        <w:rPr>
          <w:sz w:val="20"/>
          <w:szCs w:val="20"/>
        </w:rPr>
        <w:tab/>
        <w:t>Non □</w:t>
      </w:r>
    </w:p>
    <w:sectPr w:rsidR="00BF6119" w:rsidRPr="00C053D2" w:rsidSect="006A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C"/>
    <w:rsid w:val="00361801"/>
    <w:rsid w:val="006A22AC"/>
    <w:rsid w:val="008E2C39"/>
    <w:rsid w:val="008E2CF7"/>
    <w:rsid w:val="0096689A"/>
    <w:rsid w:val="00C053D2"/>
    <w:rsid w:val="00D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A22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22AC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0"/>
      <w:szCs w:val="20"/>
      <w:lang w:val="en-US"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22AC"/>
    <w:rPr>
      <w:rFonts w:ascii="Times New Roman" w:eastAsia="Andale Sans UI" w:hAnsi="Times New Roman" w:cs="Tahoma"/>
      <w:color w:val="00000A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A22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22AC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0"/>
      <w:szCs w:val="20"/>
      <w:lang w:val="en-US"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22AC"/>
    <w:rPr>
      <w:rFonts w:ascii="Times New Roman" w:eastAsia="Andale Sans UI" w:hAnsi="Times New Roman" w:cs="Tahoma"/>
      <w:color w:val="00000A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7551-C43F-402E-9A5A-424BF28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2019-03-25T13:21:00Z</dcterms:created>
  <dcterms:modified xsi:type="dcterms:W3CDTF">2019-03-25T13:21:00Z</dcterms:modified>
</cp:coreProperties>
</file>