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2109" w:rsidRPr="00E72E84" w:rsidRDefault="006F5337" w:rsidP="00D63BBE">
      <w:pPr>
        <w:jc w:val="center"/>
        <w:rPr>
          <w:b/>
          <w:bCs/>
          <w:sz w:val="40"/>
          <w:szCs w:val="40"/>
        </w:rPr>
      </w:pPr>
      <w:r w:rsidRPr="00E72E84">
        <w:rPr>
          <w:b/>
          <w:bCs/>
          <w:sz w:val="40"/>
          <w:szCs w:val="40"/>
        </w:rPr>
        <w:t>L’Ecole pour l’intérêt supérieur de l’enfant</w:t>
      </w:r>
    </w:p>
    <w:p w:rsidR="006D5FB7" w:rsidRDefault="006D5FB7"/>
    <w:p w:rsidR="00E72E84" w:rsidRPr="001938F3" w:rsidRDefault="006D5FB7" w:rsidP="006D5FB7">
      <w:pPr>
        <w:pStyle w:val="Sansinterligne"/>
        <w:rPr>
          <w:sz w:val="28"/>
          <w:szCs w:val="28"/>
        </w:rPr>
      </w:pPr>
      <w:r w:rsidRPr="001938F3">
        <w:rPr>
          <w:sz w:val="28"/>
          <w:szCs w:val="28"/>
        </w:rPr>
        <w:t xml:space="preserve">L’école est une institution et non pas un simple </w:t>
      </w:r>
      <w:r w:rsidR="00F80341" w:rsidRPr="001938F3">
        <w:rPr>
          <w:sz w:val="28"/>
          <w:szCs w:val="28"/>
        </w:rPr>
        <w:t>service public.</w:t>
      </w:r>
    </w:p>
    <w:p w:rsidR="006D5FB7" w:rsidRPr="001938F3" w:rsidRDefault="00F80341" w:rsidP="006D5FB7">
      <w:pPr>
        <w:pStyle w:val="Sansinterligne"/>
        <w:rPr>
          <w:sz w:val="28"/>
          <w:szCs w:val="28"/>
        </w:rPr>
      </w:pPr>
      <w:r w:rsidRPr="001938F3">
        <w:rPr>
          <w:sz w:val="28"/>
          <w:szCs w:val="28"/>
        </w:rPr>
        <w:t>L’Etat</w:t>
      </w:r>
      <w:r w:rsidR="006D5FB7" w:rsidRPr="001938F3">
        <w:rPr>
          <w:sz w:val="28"/>
          <w:szCs w:val="28"/>
        </w:rPr>
        <w:t xml:space="preserve"> doit garantir les </w:t>
      </w:r>
      <w:r w:rsidR="00BE4EB2">
        <w:rPr>
          <w:sz w:val="28"/>
          <w:szCs w:val="28"/>
        </w:rPr>
        <w:t>missions de l’école</w:t>
      </w:r>
      <w:r w:rsidR="001938F3" w:rsidRPr="001938F3">
        <w:rPr>
          <w:sz w:val="28"/>
          <w:szCs w:val="28"/>
        </w:rPr>
        <w:t>,</w:t>
      </w:r>
      <w:r w:rsidR="006D5FB7" w:rsidRPr="001938F3">
        <w:rPr>
          <w:sz w:val="28"/>
          <w:szCs w:val="28"/>
        </w:rPr>
        <w:t xml:space="preserve"> réguler les contenus, recruter et former les personnels, fournir les moyens pour atteindre les objectifs </w:t>
      </w:r>
      <w:r w:rsidRPr="001938F3">
        <w:rPr>
          <w:sz w:val="28"/>
          <w:szCs w:val="28"/>
        </w:rPr>
        <w:t xml:space="preserve">de la </w:t>
      </w:r>
      <w:r w:rsidR="006D5FB7" w:rsidRPr="001938F3">
        <w:rPr>
          <w:sz w:val="28"/>
          <w:szCs w:val="28"/>
        </w:rPr>
        <w:t xml:space="preserve">scolarité </w:t>
      </w:r>
      <w:r w:rsidR="00BE4EB2">
        <w:rPr>
          <w:sz w:val="28"/>
          <w:szCs w:val="28"/>
        </w:rPr>
        <w:t xml:space="preserve">gratuite et </w:t>
      </w:r>
      <w:r w:rsidR="006D5FB7" w:rsidRPr="001938F3">
        <w:rPr>
          <w:sz w:val="28"/>
          <w:szCs w:val="28"/>
        </w:rPr>
        <w:t>obligatoire.</w:t>
      </w:r>
    </w:p>
    <w:p w:rsidR="00E72E84" w:rsidRPr="001938F3" w:rsidRDefault="00E72E84" w:rsidP="006D5FB7">
      <w:pPr>
        <w:pStyle w:val="Sansinterligne"/>
        <w:rPr>
          <w:sz w:val="28"/>
          <w:szCs w:val="28"/>
        </w:rPr>
      </w:pPr>
    </w:p>
    <w:p w:rsidR="006D5FB7" w:rsidRPr="001938F3" w:rsidRDefault="006D5FB7" w:rsidP="006D5FB7">
      <w:pPr>
        <w:pStyle w:val="Sansinterligne"/>
        <w:rPr>
          <w:sz w:val="28"/>
          <w:szCs w:val="28"/>
        </w:rPr>
      </w:pPr>
      <w:r w:rsidRPr="001938F3">
        <w:rPr>
          <w:sz w:val="28"/>
          <w:szCs w:val="28"/>
        </w:rPr>
        <w:t xml:space="preserve">Force est de </w:t>
      </w:r>
      <w:r w:rsidR="00F80341" w:rsidRPr="001938F3">
        <w:rPr>
          <w:sz w:val="28"/>
          <w:szCs w:val="28"/>
        </w:rPr>
        <w:t>constater</w:t>
      </w:r>
      <w:r w:rsidRPr="001938F3">
        <w:rPr>
          <w:sz w:val="28"/>
          <w:szCs w:val="28"/>
        </w:rPr>
        <w:t xml:space="preserve"> que</w:t>
      </w:r>
      <w:r w:rsidR="004C1B8E" w:rsidRPr="001938F3">
        <w:rPr>
          <w:sz w:val="28"/>
          <w:szCs w:val="28"/>
        </w:rPr>
        <w:t xml:space="preserve"> ce n’est pas toujours le cas et que </w:t>
      </w:r>
      <w:r w:rsidR="00E72E84" w:rsidRPr="001938F3">
        <w:rPr>
          <w:sz w:val="28"/>
          <w:szCs w:val="28"/>
        </w:rPr>
        <w:t>la</w:t>
      </w:r>
      <w:r w:rsidR="004C1B8E" w:rsidRPr="001938F3">
        <w:rPr>
          <w:sz w:val="28"/>
          <w:szCs w:val="28"/>
        </w:rPr>
        <w:t xml:space="preserve"> politique ministérielle n’est pas toujours </w:t>
      </w:r>
      <w:r w:rsidR="001938F3" w:rsidRPr="001938F3">
        <w:rPr>
          <w:sz w:val="28"/>
          <w:szCs w:val="28"/>
        </w:rPr>
        <w:t>explicite</w:t>
      </w:r>
      <w:r w:rsidR="00BE4EB2">
        <w:rPr>
          <w:sz w:val="28"/>
          <w:szCs w:val="28"/>
        </w:rPr>
        <w:t xml:space="preserve"> </w:t>
      </w:r>
      <w:r w:rsidR="00144578">
        <w:rPr>
          <w:sz w:val="28"/>
          <w:szCs w:val="28"/>
        </w:rPr>
        <w:t>ni</w:t>
      </w:r>
      <w:r w:rsidR="00BE4EB2">
        <w:rPr>
          <w:sz w:val="28"/>
          <w:szCs w:val="28"/>
        </w:rPr>
        <w:t xml:space="preserve"> à la hauteur des enjeux</w:t>
      </w:r>
      <w:r w:rsidR="001938F3" w:rsidRPr="001938F3">
        <w:rPr>
          <w:sz w:val="28"/>
          <w:szCs w:val="28"/>
        </w:rPr>
        <w:t>.</w:t>
      </w:r>
    </w:p>
    <w:p w:rsidR="00E72E84" w:rsidRPr="001938F3" w:rsidRDefault="00E72E84" w:rsidP="006D5FB7">
      <w:pPr>
        <w:pStyle w:val="Sansinterligne"/>
        <w:rPr>
          <w:sz w:val="28"/>
          <w:szCs w:val="28"/>
        </w:rPr>
      </w:pPr>
    </w:p>
    <w:p w:rsidR="00E80F14" w:rsidRPr="001938F3" w:rsidRDefault="00E80F14" w:rsidP="006D5FB7">
      <w:pPr>
        <w:pStyle w:val="Sansinterligne"/>
        <w:rPr>
          <w:sz w:val="28"/>
          <w:szCs w:val="28"/>
        </w:rPr>
      </w:pPr>
      <w:r w:rsidRPr="001938F3">
        <w:rPr>
          <w:sz w:val="28"/>
          <w:szCs w:val="28"/>
        </w:rPr>
        <w:t>Des mesures sont annoncées pour répondre à des difficultés réelles ou supposées.</w:t>
      </w:r>
    </w:p>
    <w:p w:rsidR="00E80F14" w:rsidRPr="001938F3" w:rsidRDefault="00E80F14" w:rsidP="001938F3">
      <w:pPr>
        <w:pStyle w:val="Sansinterligne"/>
        <w:numPr>
          <w:ilvl w:val="0"/>
          <w:numId w:val="1"/>
        </w:numPr>
        <w:rPr>
          <w:sz w:val="28"/>
          <w:szCs w:val="28"/>
        </w:rPr>
      </w:pPr>
      <w:r w:rsidRPr="001938F3">
        <w:rPr>
          <w:sz w:val="28"/>
          <w:szCs w:val="28"/>
        </w:rPr>
        <w:t>Qu</w:t>
      </w:r>
      <w:r w:rsidR="00E72E84" w:rsidRPr="001938F3">
        <w:rPr>
          <w:sz w:val="28"/>
          <w:szCs w:val="28"/>
        </w:rPr>
        <w:t>’</w:t>
      </w:r>
      <w:r w:rsidRPr="001938F3">
        <w:rPr>
          <w:sz w:val="28"/>
          <w:szCs w:val="28"/>
        </w:rPr>
        <w:t xml:space="preserve">en </w:t>
      </w:r>
      <w:r w:rsidR="001938F3" w:rsidRPr="001938F3">
        <w:rPr>
          <w:sz w:val="28"/>
          <w:szCs w:val="28"/>
        </w:rPr>
        <w:t>est-il</w:t>
      </w:r>
      <w:r w:rsidRPr="001938F3">
        <w:rPr>
          <w:sz w:val="28"/>
          <w:szCs w:val="28"/>
        </w:rPr>
        <w:t xml:space="preserve"> des APQ</w:t>
      </w:r>
      <w:r w:rsidR="00E72E84" w:rsidRPr="001938F3">
        <w:rPr>
          <w:sz w:val="28"/>
          <w:szCs w:val="28"/>
        </w:rPr>
        <w:t xml:space="preserve"> </w:t>
      </w:r>
      <w:r w:rsidR="009D5013" w:rsidRPr="001938F3">
        <w:rPr>
          <w:sz w:val="28"/>
          <w:szCs w:val="28"/>
        </w:rPr>
        <w:t>(activités</w:t>
      </w:r>
      <w:r w:rsidR="001938F3" w:rsidRPr="001938F3">
        <w:rPr>
          <w:sz w:val="28"/>
          <w:szCs w:val="28"/>
        </w:rPr>
        <w:t xml:space="preserve"> physiques </w:t>
      </w:r>
      <w:r w:rsidR="009D5013" w:rsidRPr="001938F3">
        <w:rPr>
          <w:sz w:val="28"/>
          <w:szCs w:val="28"/>
        </w:rPr>
        <w:t>quotidiennes)</w:t>
      </w:r>
      <w:r w:rsidRPr="001938F3">
        <w:rPr>
          <w:sz w:val="28"/>
          <w:szCs w:val="28"/>
        </w:rPr>
        <w:t xml:space="preserve"> censées apporter une réponse à la sédentarité des </w:t>
      </w:r>
      <w:r w:rsidR="009D5013" w:rsidRPr="001938F3">
        <w:rPr>
          <w:sz w:val="28"/>
          <w:szCs w:val="28"/>
        </w:rPr>
        <w:t>élèves,</w:t>
      </w:r>
      <w:r w:rsidR="001938F3">
        <w:rPr>
          <w:sz w:val="28"/>
          <w:szCs w:val="28"/>
        </w:rPr>
        <w:t xml:space="preserve"> </w:t>
      </w:r>
      <w:r w:rsidRPr="001938F3">
        <w:rPr>
          <w:sz w:val="28"/>
          <w:szCs w:val="28"/>
        </w:rPr>
        <w:t>en particulier dans les milieux les plus démunis</w:t>
      </w:r>
    </w:p>
    <w:p w:rsidR="00E80F14" w:rsidRDefault="00E80F14" w:rsidP="001938F3">
      <w:pPr>
        <w:pStyle w:val="Sansinterligne"/>
        <w:numPr>
          <w:ilvl w:val="0"/>
          <w:numId w:val="1"/>
        </w:numPr>
        <w:rPr>
          <w:sz w:val="28"/>
          <w:szCs w:val="28"/>
        </w:rPr>
      </w:pPr>
      <w:r w:rsidRPr="001938F3">
        <w:rPr>
          <w:sz w:val="28"/>
          <w:szCs w:val="28"/>
        </w:rPr>
        <w:t xml:space="preserve">Qu’en </w:t>
      </w:r>
      <w:r w:rsidR="001938F3" w:rsidRPr="001938F3">
        <w:rPr>
          <w:sz w:val="28"/>
          <w:szCs w:val="28"/>
        </w:rPr>
        <w:t>est-il</w:t>
      </w:r>
      <w:r w:rsidRPr="001938F3">
        <w:rPr>
          <w:sz w:val="28"/>
          <w:szCs w:val="28"/>
        </w:rPr>
        <w:t xml:space="preserve"> des </w:t>
      </w:r>
      <w:r w:rsidR="001938F3" w:rsidRPr="001938F3">
        <w:rPr>
          <w:sz w:val="28"/>
          <w:szCs w:val="28"/>
        </w:rPr>
        <w:t>évaluations d’écoles</w:t>
      </w:r>
      <w:r w:rsidRPr="001938F3">
        <w:rPr>
          <w:sz w:val="28"/>
          <w:szCs w:val="28"/>
        </w:rPr>
        <w:t xml:space="preserve"> dont on entend parler ça et là et dont les </w:t>
      </w:r>
      <w:proofErr w:type="spellStart"/>
      <w:r w:rsidRPr="001938F3">
        <w:rPr>
          <w:sz w:val="28"/>
          <w:szCs w:val="28"/>
        </w:rPr>
        <w:t>dden</w:t>
      </w:r>
      <w:proofErr w:type="spellEnd"/>
      <w:r w:rsidRPr="001938F3">
        <w:rPr>
          <w:sz w:val="28"/>
          <w:szCs w:val="28"/>
        </w:rPr>
        <w:t xml:space="preserve"> </w:t>
      </w:r>
      <w:r w:rsidR="00C67634">
        <w:rPr>
          <w:sz w:val="28"/>
          <w:szCs w:val="28"/>
        </w:rPr>
        <w:t xml:space="preserve">sont ou </w:t>
      </w:r>
      <w:r w:rsidRPr="001938F3">
        <w:rPr>
          <w:sz w:val="28"/>
          <w:szCs w:val="28"/>
        </w:rPr>
        <w:t>seraient écartés.</w:t>
      </w:r>
    </w:p>
    <w:p w:rsidR="009D5013" w:rsidRPr="001938F3" w:rsidRDefault="009D5013" w:rsidP="001938F3">
      <w:pPr>
        <w:pStyle w:val="Sansinterligne"/>
        <w:numPr>
          <w:ilvl w:val="0"/>
          <w:numId w:val="1"/>
        </w:numPr>
        <w:rPr>
          <w:sz w:val="28"/>
          <w:szCs w:val="28"/>
        </w:rPr>
      </w:pPr>
      <w:r>
        <w:rPr>
          <w:sz w:val="28"/>
          <w:szCs w:val="28"/>
        </w:rPr>
        <w:t>Qu’en sera-t-il du rapport du CSP (conseil supérieur des programmes) qui préconise la suppression des concours de recrutement des professeurs d’école pour les remplacer par des listes d’aptitude. Est-ce pour apporter une solution au</w:t>
      </w:r>
      <w:r w:rsidR="00A90839">
        <w:rPr>
          <w:sz w:val="28"/>
          <w:szCs w:val="28"/>
        </w:rPr>
        <w:t>x</w:t>
      </w:r>
      <w:r>
        <w:rPr>
          <w:sz w:val="28"/>
          <w:szCs w:val="28"/>
        </w:rPr>
        <w:t xml:space="preserve"> difficultés de recrutement des enseignants ou supprimer le statut de Professeur d’école.</w:t>
      </w:r>
    </w:p>
    <w:p w:rsidR="00E80F14" w:rsidRPr="001938F3" w:rsidRDefault="00E80F14" w:rsidP="006D5FB7">
      <w:pPr>
        <w:pStyle w:val="Sansinterligne"/>
        <w:rPr>
          <w:sz w:val="28"/>
          <w:szCs w:val="28"/>
        </w:rPr>
      </w:pPr>
      <w:r w:rsidRPr="001938F3">
        <w:rPr>
          <w:sz w:val="28"/>
          <w:szCs w:val="28"/>
        </w:rPr>
        <w:t xml:space="preserve">Est -ce pour mettre à jour les besoins en personnel </w:t>
      </w:r>
      <w:r w:rsidR="009D5013" w:rsidRPr="001938F3">
        <w:rPr>
          <w:sz w:val="28"/>
          <w:szCs w:val="28"/>
        </w:rPr>
        <w:t>(</w:t>
      </w:r>
      <w:proofErr w:type="spellStart"/>
      <w:r w:rsidR="009D5013" w:rsidRPr="001938F3">
        <w:rPr>
          <w:sz w:val="28"/>
          <w:szCs w:val="28"/>
        </w:rPr>
        <w:t>Rased</w:t>
      </w:r>
      <w:proofErr w:type="spellEnd"/>
      <w:r w:rsidRPr="001938F3">
        <w:rPr>
          <w:sz w:val="28"/>
          <w:szCs w:val="28"/>
        </w:rPr>
        <w:t xml:space="preserve">, </w:t>
      </w:r>
      <w:proofErr w:type="spellStart"/>
      <w:r w:rsidR="009D5013">
        <w:rPr>
          <w:sz w:val="28"/>
          <w:szCs w:val="28"/>
        </w:rPr>
        <w:t>A</w:t>
      </w:r>
      <w:r w:rsidRPr="001938F3">
        <w:rPr>
          <w:sz w:val="28"/>
          <w:szCs w:val="28"/>
        </w:rPr>
        <w:t>esh</w:t>
      </w:r>
      <w:proofErr w:type="spellEnd"/>
      <w:r w:rsidRPr="001938F3">
        <w:rPr>
          <w:sz w:val="28"/>
          <w:szCs w:val="28"/>
        </w:rPr>
        <w:t>, …</w:t>
      </w:r>
      <w:r w:rsidR="00A90839" w:rsidRPr="001938F3">
        <w:rPr>
          <w:sz w:val="28"/>
          <w:szCs w:val="28"/>
        </w:rPr>
        <w:t>), les</w:t>
      </w:r>
      <w:r w:rsidRPr="001938F3">
        <w:rPr>
          <w:sz w:val="28"/>
          <w:szCs w:val="28"/>
        </w:rPr>
        <w:t xml:space="preserve"> besoins en formation ou prendre le risque de laisser croire que l’école publique ne remplit pas sa mission alors que l’école privée est parée de toutes les vertus.</w:t>
      </w:r>
    </w:p>
    <w:p w:rsidR="00E72E84" w:rsidRPr="001938F3" w:rsidRDefault="00E72E84" w:rsidP="006D5FB7">
      <w:pPr>
        <w:pStyle w:val="Sansinterligne"/>
        <w:rPr>
          <w:sz w:val="28"/>
          <w:szCs w:val="28"/>
        </w:rPr>
      </w:pPr>
    </w:p>
    <w:p w:rsidR="00E80F14" w:rsidRPr="001938F3" w:rsidRDefault="00E80F14" w:rsidP="006D5FB7">
      <w:pPr>
        <w:pStyle w:val="Sansinterligne"/>
        <w:rPr>
          <w:sz w:val="28"/>
          <w:szCs w:val="28"/>
        </w:rPr>
      </w:pPr>
      <w:r w:rsidRPr="001938F3">
        <w:rPr>
          <w:sz w:val="28"/>
          <w:szCs w:val="28"/>
        </w:rPr>
        <w:t>Dans notre département,</w:t>
      </w:r>
      <w:r w:rsidR="00A97C4C" w:rsidRPr="001938F3">
        <w:rPr>
          <w:sz w:val="28"/>
          <w:szCs w:val="28"/>
        </w:rPr>
        <w:t xml:space="preserve"> une dotation en postes supplémentaires aurai</w:t>
      </w:r>
      <w:r w:rsidR="00E72E84" w:rsidRPr="001938F3">
        <w:rPr>
          <w:sz w:val="28"/>
          <w:szCs w:val="28"/>
        </w:rPr>
        <w:t xml:space="preserve">t </w:t>
      </w:r>
      <w:r w:rsidR="00A97C4C" w:rsidRPr="001938F3">
        <w:rPr>
          <w:sz w:val="28"/>
          <w:szCs w:val="28"/>
        </w:rPr>
        <w:t>pu éviter des fermetures souvent conjoncturelles qui désorganisent les équipes pédagogiques.</w:t>
      </w:r>
    </w:p>
    <w:p w:rsidR="001938F3" w:rsidRPr="001938F3" w:rsidRDefault="001938F3" w:rsidP="006D5FB7">
      <w:pPr>
        <w:pStyle w:val="Sansinterligne"/>
        <w:rPr>
          <w:sz w:val="28"/>
          <w:szCs w:val="28"/>
        </w:rPr>
      </w:pPr>
    </w:p>
    <w:p w:rsidR="00E72E84" w:rsidRPr="001938F3" w:rsidRDefault="00A97C4C" w:rsidP="006D5FB7">
      <w:pPr>
        <w:pStyle w:val="Sansinterligne"/>
        <w:rPr>
          <w:sz w:val="28"/>
          <w:szCs w:val="28"/>
        </w:rPr>
      </w:pPr>
      <w:r w:rsidRPr="001938F3">
        <w:rPr>
          <w:sz w:val="28"/>
          <w:szCs w:val="28"/>
        </w:rPr>
        <w:t>L’école inclusive que chacun appelle de ses vœux ne se mettra en place que par une dotation massive de moyens humains (les AESH doivent être dotés d’un statut, d’une formation différenciée, d’un temps de travail qui leur permette de vivre dignement.</w:t>
      </w:r>
    </w:p>
    <w:p w:rsidR="001938F3" w:rsidRPr="001938F3" w:rsidRDefault="001938F3" w:rsidP="006D5FB7">
      <w:pPr>
        <w:pStyle w:val="Sansinterligne"/>
        <w:rPr>
          <w:sz w:val="28"/>
          <w:szCs w:val="28"/>
        </w:rPr>
      </w:pPr>
    </w:p>
    <w:p w:rsidR="00A97C4C" w:rsidRPr="001938F3" w:rsidRDefault="00E72E84" w:rsidP="006D5FB7">
      <w:pPr>
        <w:pStyle w:val="Sansinterligne"/>
        <w:rPr>
          <w:sz w:val="28"/>
          <w:szCs w:val="28"/>
        </w:rPr>
      </w:pPr>
      <w:r w:rsidRPr="001938F3">
        <w:rPr>
          <w:sz w:val="28"/>
          <w:szCs w:val="28"/>
        </w:rPr>
        <w:t xml:space="preserve"> </w:t>
      </w:r>
      <w:r w:rsidRPr="001938F3">
        <w:rPr>
          <w:b/>
          <w:bCs/>
          <w:sz w:val="28"/>
          <w:szCs w:val="28"/>
        </w:rPr>
        <w:t>Le devenir de l’école est en jeu</w:t>
      </w:r>
      <w:r w:rsidRPr="001938F3">
        <w:rPr>
          <w:sz w:val="28"/>
          <w:szCs w:val="28"/>
        </w:rPr>
        <w:t xml:space="preserve"> : </w:t>
      </w:r>
      <w:r w:rsidR="00174251">
        <w:rPr>
          <w:sz w:val="28"/>
          <w:szCs w:val="28"/>
        </w:rPr>
        <w:t>nous devons choisir entre</w:t>
      </w:r>
      <w:r w:rsidRPr="001938F3">
        <w:rPr>
          <w:sz w:val="28"/>
          <w:szCs w:val="28"/>
        </w:rPr>
        <w:t xml:space="preserve"> une conception républicaine de l’égalité des citoyens par la voie de l’universalité laïque </w:t>
      </w:r>
      <w:r w:rsidR="00174251">
        <w:rPr>
          <w:sz w:val="28"/>
          <w:szCs w:val="28"/>
        </w:rPr>
        <w:t>et</w:t>
      </w:r>
      <w:r w:rsidRPr="001938F3">
        <w:rPr>
          <w:sz w:val="28"/>
          <w:szCs w:val="28"/>
        </w:rPr>
        <w:t xml:space="preserve"> un</w:t>
      </w:r>
      <w:r w:rsidR="00174251">
        <w:rPr>
          <w:sz w:val="28"/>
          <w:szCs w:val="28"/>
        </w:rPr>
        <w:t xml:space="preserve">e </w:t>
      </w:r>
      <w:r w:rsidRPr="001938F3">
        <w:rPr>
          <w:sz w:val="28"/>
          <w:szCs w:val="28"/>
        </w:rPr>
        <w:t>conception marchande issue de la concurrence économique</w:t>
      </w:r>
      <w:r w:rsidR="001938F3">
        <w:rPr>
          <w:sz w:val="28"/>
          <w:szCs w:val="28"/>
        </w:rPr>
        <w:t>.</w:t>
      </w:r>
    </w:p>
    <w:sectPr w:rsidR="00A97C4C" w:rsidRPr="00193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C2891"/>
    <w:multiLevelType w:val="hybridMultilevel"/>
    <w:tmpl w:val="A6164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19430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37"/>
    <w:rsid w:val="00144578"/>
    <w:rsid w:val="00174251"/>
    <w:rsid w:val="001938F3"/>
    <w:rsid w:val="004C1B8E"/>
    <w:rsid w:val="006D5FB7"/>
    <w:rsid w:val="006F5337"/>
    <w:rsid w:val="009D5013"/>
    <w:rsid w:val="00A90839"/>
    <w:rsid w:val="00A97C4C"/>
    <w:rsid w:val="00AD2109"/>
    <w:rsid w:val="00BE4EB2"/>
    <w:rsid w:val="00C67634"/>
    <w:rsid w:val="00D63BBE"/>
    <w:rsid w:val="00E72E84"/>
    <w:rsid w:val="00E80F14"/>
    <w:rsid w:val="00F80341"/>
    <w:rsid w:val="00F96E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CF5D"/>
  <w15:docId w15:val="{BAA9DC2B-F815-4344-A893-8DD4B0FC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D5F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308</Words>
  <Characters>1694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dc:creator>
  <cp:keywords/>
  <dc:description/>
  <cp:lastModifiedBy>René</cp:lastModifiedBy>
  <cp:revision>10</cp:revision>
  <dcterms:created xsi:type="dcterms:W3CDTF">2023-03-13T07:31:00Z</dcterms:created>
  <dcterms:modified xsi:type="dcterms:W3CDTF">2023-03-20T09:12:00Z</dcterms:modified>
</cp:coreProperties>
</file>